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A3F4B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6BB580A3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上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.4&amp;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.8 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岳华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 w14:paraId="4C62D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1583" w:type="dxa"/>
            <w:vAlign w:val="center"/>
          </w:tcPr>
          <w:p w14:paraId="648BC0DE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 w14:paraId="28991C61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6.4：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刘甜懿、李瑞崑、陈科宇、王子佑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、叶纳森</w:t>
            </w:r>
          </w:p>
          <w:p w14:paraId="34CCC88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6.8：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肖秋宇、赵钒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3C3C3C"/>
                <w:sz w:val="24"/>
              </w:rPr>
              <w:t>宇、张霖阳、谢承轩、林宥志</w:t>
            </w:r>
          </w:p>
        </w:tc>
      </w:tr>
      <w:tr w14:paraId="1FE62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5" w:hRule="atLeast"/>
        </w:trPr>
        <w:tc>
          <w:tcPr>
            <w:tcW w:w="1583" w:type="dxa"/>
            <w:vAlign w:val="center"/>
          </w:tcPr>
          <w:p w14:paraId="6AEB9EB4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 w14:paraId="67082177"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3C3C3C"/>
                <w:kern w:val="2"/>
                <w:sz w:val="24"/>
                <w:szCs w:val="24"/>
                <w:lang w:val="en-US" w:eastAsia="zh-CN" w:bidi="ar-SA"/>
              </w:rPr>
              <w:t xml:space="preserve"> 这部分学生思维活跃，有上进心，学习态度比较端正，课堂上能够遵守纪律，积极参与课堂学习。他们大多热爱阅读，有着良好的阅读习惯，理解能力较强，勇于说出自己的见解，善于观察，勇于改变。家长比较配合，与老师经常沟通，重视家庭教育。</w:t>
            </w:r>
          </w:p>
        </w:tc>
      </w:tr>
      <w:tr w14:paraId="6EB10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9" w:hRule="atLeast"/>
        </w:trPr>
        <w:tc>
          <w:tcPr>
            <w:tcW w:w="1583" w:type="dxa"/>
            <w:vAlign w:val="center"/>
          </w:tcPr>
          <w:p w14:paraId="2C2C0F88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 w14:paraId="6BF012B2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重视课前预习和课后复习。在家校合作下，克服懒惰心理，做到今日事今日毕。</w:t>
            </w:r>
          </w:p>
          <w:p w14:paraId="273CA4E4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发挥学生的自主性，培养学生的学习能力。在课堂上，老师要重视给每个学生充分的时间去思考、质疑。在发展语言能力的同时，启迪学生的思想，提升学生留心观察、善于思考的能力。</w:t>
            </w:r>
          </w:p>
          <w:p w14:paraId="1DFAFD30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激发学生的学习兴趣。注重创设丰富多彩的语文实践活动，引导学生在实践中主动获取知识，感受语文学习的魅力。</w:t>
            </w:r>
          </w:p>
          <w:p w14:paraId="4B9DEDE2">
            <w:pPr>
              <w:numPr>
                <w:ilvl w:val="0"/>
                <w:numId w:val="1"/>
              </w:numPr>
              <w:spacing w:line="48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</w:rPr>
              <w:t>做好学生的思想工作，及时了解学生的思想和学习情况，及时反馈。多带动这类学生帮助更多学生，激发其持久学习的热情，培养学生正确的人生观和价值观。</w:t>
            </w:r>
          </w:p>
        </w:tc>
      </w:tr>
    </w:tbl>
    <w:p w14:paraId="5A8BE1C3"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0071FCA4">
      <w:pPr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</w:p>
    <w:p w14:paraId="301A02CF"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 w14:paraId="629440D7">
      <w:pPr>
        <w:widowControl/>
        <w:jc w:val="center"/>
        <w:textAlignment w:val="center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上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期 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.4&amp;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.8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岳华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 w14:paraId="642EF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3" w:hRule="atLeast"/>
        </w:trPr>
        <w:tc>
          <w:tcPr>
            <w:tcW w:w="1583" w:type="dxa"/>
            <w:vAlign w:val="center"/>
          </w:tcPr>
          <w:p w14:paraId="695722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 w14:paraId="561BF4DE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.4：李梓豪、邱泸瑶、庄雅婷、杨翌宸、向桓宏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王希泽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、邬雨涵</w:t>
            </w:r>
          </w:p>
          <w:p w14:paraId="0B1083E2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3C3C3C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.8：罗跃曦、杨辰昊、刘骐乐、蔡家屹、周佳艺、汪泰宇、周琨杰、张艺文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val="en-US" w:eastAsia="zh-CN"/>
              </w:rPr>
              <w:t>宿忻怿</w:t>
            </w:r>
          </w:p>
        </w:tc>
      </w:tr>
      <w:tr w14:paraId="14C1D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</w:trPr>
        <w:tc>
          <w:tcPr>
            <w:tcW w:w="1583" w:type="dxa"/>
            <w:vAlign w:val="center"/>
          </w:tcPr>
          <w:p w14:paraId="3E2FC3F2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 w14:paraId="0EB51EEB">
            <w:pPr>
              <w:pStyle w:val="2"/>
              <w:widowControl/>
              <w:shd w:val="clear" w:color="auto" w:fill="FFFFFF"/>
              <w:spacing w:beforeAutospacing="0" w:after="2" w:afterAutospacing="0" w:line="360" w:lineRule="auto"/>
              <w:ind w:firstLine="450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这部分学生普遍基础知识薄弱，学习积极性不高，学习目标不明确，课堂上注意力不集中，容易走神。个别学生学习态度不端正，书写较潦草，不能按要求完成作业，作业质量较差。这类孩子理解能力较弱，知识面比较窄，学习效率较低。</w:t>
            </w:r>
          </w:p>
        </w:tc>
      </w:tr>
      <w:tr w14:paraId="44835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0" w:hRule="atLeast"/>
        </w:trPr>
        <w:tc>
          <w:tcPr>
            <w:tcW w:w="1583" w:type="dxa"/>
            <w:vAlign w:val="center"/>
          </w:tcPr>
          <w:p w14:paraId="3D7CD093"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 w14:paraId="53ED8AAB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1.提高教学时效，重视学习的趣味性，吸引学生的注意力。课堂上多关注这部分学生的学习状态，创造机会，多提醒，多鼓励，给予学生充分的尊重和信任，帮助学生树立学习自信。</w:t>
            </w:r>
          </w:p>
          <w:p w14:paraId="37F1D512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2. 分层作业，分层辅导。对这部分学生要尤其做好基础知识的落实和巩固。对作业中出现的普遍问题进行集中讲解和个性化辅导，帮助学生克服学习上的困难。</w:t>
            </w:r>
          </w:p>
          <w:p w14:paraId="6510EB9D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3. 师徒结对，以一帮一，调动他们的学习积极性，向身边的榜样学习，形成良好的班级氛围，帮助学生养成良好的行为习惯，获得积极的自我效能感。</w:t>
            </w:r>
          </w:p>
          <w:p w14:paraId="2399C8A1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3C3C3C"/>
                <w:kern w:val="2"/>
                <w:lang w:bidi="ar-SA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 xml:space="preserve">4.重视家校交流，及时沟通，真实地了解学生在校在家的情况，有针对性地帮助学生，疏解情绪。 </w:t>
            </w:r>
          </w:p>
          <w:p w14:paraId="79581C63">
            <w:pPr>
              <w:pStyle w:val="2"/>
              <w:widowControl/>
              <w:shd w:val="clear" w:color="auto" w:fill="FFFFFF"/>
              <w:spacing w:beforeAutospacing="0" w:after="2" w:afterAutospacing="0" w:line="480" w:lineRule="auto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3C3C3C"/>
                <w:kern w:val="2"/>
                <w:lang w:bidi="ar-SA"/>
              </w:rPr>
              <w:t>5.给予学生切实可行的学习方法，及时引导，多加鼓励，提高学习成绩。</w:t>
            </w:r>
          </w:p>
        </w:tc>
      </w:tr>
    </w:tbl>
    <w:p w14:paraId="49AF664F">
      <w:pPr>
        <w:spacing w:line="360" w:lineRule="auto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50862BB0"/>
    <w:rsid w:val="000933FB"/>
    <w:rsid w:val="001425B5"/>
    <w:rsid w:val="00276F11"/>
    <w:rsid w:val="00520746"/>
    <w:rsid w:val="007360E0"/>
    <w:rsid w:val="00825246"/>
    <w:rsid w:val="008D626B"/>
    <w:rsid w:val="008F4AEF"/>
    <w:rsid w:val="009A71FB"/>
    <w:rsid w:val="00AC7141"/>
    <w:rsid w:val="00AE6987"/>
    <w:rsid w:val="00B435B8"/>
    <w:rsid w:val="00B62657"/>
    <w:rsid w:val="00BD5168"/>
    <w:rsid w:val="00C7514D"/>
    <w:rsid w:val="00D66C3D"/>
    <w:rsid w:val="00DC6770"/>
    <w:rsid w:val="00EC2900"/>
    <w:rsid w:val="00F45478"/>
    <w:rsid w:val="00FD6D63"/>
    <w:rsid w:val="096F5AD2"/>
    <w:rsid w:val="09DF6D3E"/>
    <w:rsid w:val="11951CE6"/>
    <w:rsid w:val="14D92AA8"/>
    <w:rsid w:val="152F4368"/>
    <w:rsid w:val="15F91648"/>
    <w:rsid w:val="1DD43CFE"/>
    <w:rsid w:val="20D44015"/>
    <w:rsid w:val="21686C28"/>
    <w:rsid w:val="21AD0AEE"/>
    <w:rsid w:val="21F04116"/>
    <w:rsid w:val="23155376"/>
    <w:rsid w:val="245C67FB"/>
    <w:rsid w:val="28A12C46"/>
    <w:rsid w:val="2B6640B7"/>
    <w:rsid w:val="3C1063F2"/>
    <w:rsid w:val="50862BB0"/>
    <w:rsid w:val="531723BF"/>
    <w:rsid w:val="5B93792A"/>
    <w:rsid w:val="614E0C9F"/>
    <w:rsid w:val="63E20073"/>
    <w:rsid w:val="64021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966</Words>
  <Characters>1007</Characters>
  <Lines>8</Lines>
  <Paragraphs>2</Paragraphs>
  <TotalTime>2</TotalTime>
  <ScaleCrop>false</ScaleCrop>
  <LinksUpToDate>false</LinksUpToDate>
  <CharactersWithSpaces>1039</CharactersWithSpaces>
  <Application>WPS Office_12.8.2.17149_F1E327BC-269C-435d-A152-05C5408002CA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2023-08-16T05:43:00Z</dcterms:created>
  <dc:creator>黎而</dc:creator>
  <cp:lastModifiedBy>tw</cp:lastModifiedBy>
  <dcterms:modified xsi:type="dcterms:W3CDTF">2025-09-02T02:18:07Z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2052-12.8.2.17149</vt:lpwstr>
  </property>
  <property fmtid="{D5CDD505-2E9C-101B-9397-08002B2CF9AE}" pid="3" name="ICV">
    <vt:lpwstr>E2E19310CCC14FDDB39356AD5C055B7C</vt:lpwstr>
  </property>
  <property fmtid="{D5CDD505-2E9C-101B-9397-08002B2CF9AE}" pid="4" name="KSOTemplateDocerSaveRecord">
    <vt:lpwstr>eyJoZGlkIjoiYWM0ZTZjNjczMTZmYWMwYmQxMTdhMzBlNjZjYzYzMjIiLCJ1c2VySWQiOiI0NDk3MjAzMjAifQ==</vt:lpwstr>
  </property>
</Properties>
</file>